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9A08F"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42E16038"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5B352F1D"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63E7522A"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bookmarkStart w:id="0" w:name="OLE_LINK7"/>
      <w:bookmarkStart w:id="1" w:name="OLE_LINK8"/>
      <w:r w:rsidRPr="007741D5">
        <w:rPr>
          <w:rFonts w:ascii="Helvetica Neue" w:hAnsi="Helvetica Neue" w:cs="Helvetica Neue"/>
          <w:b/>
          <w:bCs/>
          <w:color w:val="262626"/>
          <w:sz w:val="26"/>
          <w:szCs w:val="26"/>
        </w:rPr>
        <w:t>Observation 1: Formative and Summative Assessments</w:t>
      </w:r>
    </w:p>
    <w:p w14:paraId="3C47F47E"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br/>
        <w:t xml:space="preserve">Name: </w:t>
      </w:r>
    </w:p>
    <w:p w14:paraId="2F7B5A72"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Date:</w:t>
      </w:r>
    </w:p>
    <w:p w14:paraId="2A4984A2"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School:</w:t>
      </w:r>
    </w:p>
    <w:p w14:paraId="6171FDB0"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Grade/Subject:</w:t>
      </w:r>
    </w:p>
    <w:p w14:paraId="6D1E23AC"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384B7C6A"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Purpose: To observe and analyze formative and summative assessments used in the classroom.</w:t>
      </w:r>
    </w:p>
    <w:p w14:paraId="42F0BCF5"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288DE3AA"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Directions: Spend 2 hours in a classroom specifically observing formative assessments and how the teacher checks for understanding. </w:t>
      </w:r>
    </w:p>
    <w:p w14:paraId="6663B05F"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19720E85"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Observation: Did you see any evidence that the teacher was checking for understanding of the lesson? What formative assessments did he or she use?  Did the students seem to be “getting the material?” How do you know? Did the students know how they would be assessed and why they were learning the material? </w:t>
      </w:r>
    </w:p>
    <w:p w14:paraId="47A3CE45"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722D119E"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Observation Notes:  Describe any assessments you saw during the observation.</w:t>
      </w:r>
    </w:p>
    <w:p w14:paraId="4609D176"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p w14:paraId="01B56779"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Would you use any of the techniques you observed? What would you do differently?</w:t>
      </w:r>
    </w:p>
    <w:p w14:paraId="274F4B00"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p w14:paraId="27FD01C4"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Interview: How does your interviewee balance the use of formative and summative assessments? What types of assessments did your interviewee think are most informative? How does he/she develop them and how does he/she know when to use different assessments?  What were the interviewee’s thoughts about standardized assessments and how does she/she use them to inform classroom teaching?</w:t>
      </w:r>
    </w:p>
    <w:p w14:paraId="3039809D"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2907DAA8"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Summarize the feedback from your interview in a few paragraphs.</w:t>
      </w:r>
    </w:p>
    <w:p w14:paraId="2D5C2DC8"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p w14:paraId="445527D3"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Reflection: Considering the observation and interview, how will this affect your teaching?</w:t>
      </w:r>
    </w:p>
    <w:p w14:paraId="11E59F26"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bookmarkEnd w:id="0"/>
    <w:bookmarkEnd w:id="1"/>
    <w:p w14:paraId="225D6585"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740C6E10"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1BE75859"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1534FD9D"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2CF23B1D"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63D2A186"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228B714A"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5A85F507"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601602E1"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47795CD0"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15EA60B2"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3FFA6EE2"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bookmarkStart w:id="2" w:name="OLE_LINK3"/>
      <w:bookmarkStart w:id="3" w:name="OLE_LINK4"/>
      <w:r>
        <w:rPr>
          <w:rFonts w:ascii="Helvetica Neue" w:hAnsi="Helvetica Neue" w:cs="Helvetica Neue"/>
          <w:b/>
          <w:bCs/>
          <w:color w:val="262626"/>
          <w:sz w:val="26"/>
          <w:szCs w:val="26"/>
        </w:rPr>
        <w:t>Observation 2: Lesson Planning and Effective Instruction</w:t>
      </w:r>
    </w:p>
    <w:p w14:paraId="057C9E36"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p>
    <w:p w14:paraId="18CE2362"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r>
        <w:rPr>
          <w:rFonts w:ascii="Helvetica Neue" w:hAnsi="Helvetica Neue" w:cs="Helvetica Neue"/>
          <w:b/>
          <w:bCs/>
          <w:color w:val="262626"/>
          <w:sz w:val="26"/>
          <w:szCs w:val="26"/>
        </w:rPr>
        <w:t>Name:</w:t>
      </w:r>
    </w:p>
    <w:p w14:paraId="37302F0F" w14:textId="77777777" w:rsidR="00825668" w:rsidRDefault="00825668" w:rsidP="0082566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Date:</w:t>
      </w:r>
    </w:p>
    <w:p w14:paraId="4E8A1EBA" w14:textId="77777777" w:rsidR="00825668" w:rsidRDefault="00825668" w:rsidP="00825668">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School:</w:t>
      </w:r>
    </w:p>
    <w:p w14:paraId="23C99BF7" w14:textId="77777777" w:rsidR="00825668" w:rsidRDefault="00825668" w:rsidP="00825668">
      <w:pPr>
        <w:widowControl w:val="0"/>
        <w:autoSpaceDE w:val="0"/>
        <w:autoSpaceDN w:val="0"/>
        <w:adjustRightInd w:val="0"/>
        <w:rPr>
          <w:rFonts w:ascii="Helvetica Neue" w:hAnsi="Helvetica Neue" w:cs="Helvetica Neue"/>
          <w:b/>
          <w:bCs/>
          <w:color w:val="262626"/>
          <w:sz w:val="26"/>
          <w:szCs w:val="26"/>
        </w:rPr>
      </w:pPr>
      <w:r>
        <w:rPr>
          <w:rFonts w:ascii="Helvetica Neue" w:hAnsi="Helvetica Neue" w:cs="Helvetica Neue"/>
          <w:b/>
          <w:bCs/>
          <w:color w:val="262626"/>
          <w:sz w:val="26"/>
          <w:szCs w:val="26"/>
        </w:rPr>
        <w:t>Grade/Subject:</w:t>
      </w:r>
    </w:p>
    <w:p w14:paraId="087116C5" w14:textId="77777777" w:rsidR="00825668" w:rsidRDefault="00825668" w:rsidP="00825668">
      <w:pPr>
        <w:widowControl w:val="0"/>
        <w:autoSpaceDE w:val="0"/>
        <w:autoSpaceDN w:val="0"/>
        <w:adjustRightInd w:val="0"/>
        <w:rPr>
          <w:rFonts w:ascii="Helvetica Neue" w:hAnsi="Helvetica Neue" w:cs="Helvetica Neue"/>
          <w:color w:val="262626"/>
          <w:sz w:val="26"/>
          <w:szCs w:val="26"/>
        </w:rPr>
      </w:pPr>
    </w:p>
    <w:p w14:paraId="75833457" w14:textId="7777777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Purpose</w:t>
      </w:r>
      <w:r w:rsidRPr="006F2FD4">
        <w:rPr>
          <w:rFonts w:ascii="Helvetica Neue" w:hAnsi="Helvetica Neue" w:cs="Helvetica Neue"/>
          <w:b/>
          <w:color w:val="262626"/>
          <w:sz w:val="26"/>
          <w:szCs w:val="26"/>
        </w:rPr>
        <w:t>: To observe and investigate how effective teachers plan out instructional strategies and appropriate sequence of activities.</w:t>
      </w:r>
    </w:p>
    <w:p w14:paraId="457BF753" w14:textId="77777777" w:rsidR="00825668" w:rsidRPr="006F2FD4" w:rsidRDefault="00825668" w:rsidP="00825668">
      <w:pPr>
        <w:widowControl w:val="0"/>
        <w:autoSpaceDE w:val="0"/>
        <w:autoSpaceDN w:val="0"/>
        <w:adjustRightInd w:val="0"/>
        <w:rPr>
          <w:rFonts w:ascii="Helvetica Neue" w:hAnsi="Helvetica Neue" w:cs="Helvetica Neue"/>
          <w:b/>
          <w:bCs/>
          <w:color w:val="262626"/>
          <w:sz w:val="26"/>
          <w:szCs w:val="26"/>
        </w:rPr>
      </w:pPr>
    </w:p>
    <w:p w14:paraId="3FCBFF99" w14:textId="409C819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Directions</w:t>
      </w:r>
      <w:r w:rsidR="006F2FD4">
        <w:rPr>
          <w:rFonts w:ascii="Helvetica Neue" w:hAnsi="Helvetica Neue" w:cs="Helvetica Neue"/>
          <w:b/>
          <w:color w:val="262626"/>
          <w:sz w:val="26"/>
          <w:szCs w:val="26"/>
        </w:rPr>
        <w:t>: Spend 2</w:t>
      </w:r>
      <w:r w:rsidR="006F2FD4" w:rsidRPr="006F2FD4">
        <w:rPr>
          <w:rFonts w:ascii="Helvetica Neue" w:hAnsi="Helvetica Neue" w:cs="Helvetica Neue"/>
          <w:b/>
          <w:color w:val="262626"/>
          <w:sz w:val="26"/>
          <w:szCs w:val="26"/>
        </w:rPr>
        <w:t xml:space="preserve"> </w:t>
      </w:r>
      <w:r w:rsidRPr="006F2FD4">
        <w:rPr>
          <w:rFonts w:ascii="Helvetica Neue" w:hAnsi="Helvetica Neue" w:cs="Helvetica Neue"/>
          <w:b/>
          <w:color w:val="262626"/>
          <w:sz w:val="26"/>
          <w:szCs w:val="26"/>
        </w:rPr>
        <w:t>hours observing the instruction taking-place in a classroom.  Spend 1 hour interviewing a teacher (preferably the same teacher you observe, but not required.)</w:t>
      </w:r>
    </w:p>
    <w:p w14:paraId="10195F43" w14:textId="77777777" w:rsidR="00825668" w:rsidRPr="006F2FD4" w:rsidRDefault="00825668" w:rsidP="00825668">
      <w:pPr>
        <w:widowControl w:val="0"/>
        <w:autoSpaceDE w:val="0"/>
        <w:autoSpaceDN w:val="0"/>
        <w:adjustRightInd w:val="0"/>
        <w:rPr>
          <w:rFonts w:ascii="Helvetica Neue" w:hAnsi="Helvetica Neue" w:cs="Helvetica Neue"/>
          <w:b/>
          <w:bCs/>
          <w:color w:val="262626"/>
          <w:sz w:val="26"/>
          <w:szCs w:val="26"/>
        </w:rPr>
      </w:pPr>
    </w:p>
    <w:p w14:paraId="3868362D" w14:textId="7777777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Observation</w:t>
      </w:r>
      <w:r w:rsidRPr="006F2FD4">
        <w:rPr>
          <w:rFonts w:ascii="Helvetica Neue" w:hAnsi="Helvetica Neue" w:cs="Helvetica Neue"/>
          <w:b/>
          <w:color w:val="262626"/>
          <w:sz w:val="26"/>
          <w:szCs w:val="26"/>
        </w:rPr>
        <w:t>: How would you describe the instruction you observed? Did it follow a logical sequence? What types of instructional strategies did you observe? Would you have tried something differently? Was it readily apparent what the focus of the lesson was?</w:t>
      </w:r>
    </w:p>
    <w:p w14:paraId="10F335F7" w14:textId="7777777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p>
    <w:p w14:paraId="5D6A017F" w14:textId="7777777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color w:val="262626"/>
          <w:sz w:val="26"/>
          <w:szCs w:val="26"/>
        </w:rPr>
        <w:t>1. Describe the instruction you observed including the sequencing and type of instructional strategies you saw.</w:t>
      </w:r>
      <w:r w:rsidRPr="006F2FD4">
        <w:rPr>
          <w:rFonts w:ascii="Helvetica Neue" w:hAnsi="Helvetica Neue" w:cs="Helvetica Neue"/>
          <w:b/>
          <w:color w:val="262626"/>
          <w:sz w:val="26"/>
          <w:szCs w:val="26"/>
        </w:rPr>
        <w:br/>
      </w:r>
    </w:p>
    <w:p w14:paraId="46C84AE4" w14:textId="7777777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color w:val="262626"/>
          <w:sz w:val="26"/>
          <w:szCs w:val="26"/>
        </w:rPr>
        <w:t>2. What was the focus of the lesson and did the instruction support that focus?</w:t>
      </w:r>
      <w:r w:rsidRPr="006F2FD4">
        <w:rPr>
          <w:rFonts w:ascii="Helvetica Neue" w:hAnsi="Helvetica Neue" w:cs="Helvetica Neue"/>
          <w:b/>
          <w:color w:val="262626"/>
          <w:sz w:val="26"/>
          <w:szCs w:val="26"/>
        </w:rPr>
        <w:br/>
      </w:r>
    </w:p>
    <w:p w14:paraId="0CEDD9EF" w14:textId="7777777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color w:val="262626"/>
          <w:sz w:val="26"/>
          <w:szCs w:val="26"/>
        </w:rPr>
        <w:t>3. Would you have tried something differently? If so, what? If not, why not?</w:t>
      </w:r>
    </w:p>
    <w:p w14:paraId="1BCE55C8" w14:textId="77777777" w:rsidR="00825668" w:rsidRPr="006F2FD4" w:rsidRDefault="00825668" w:rsidP="00825668">
      <w:pPr>
        <w:widowControl w:val="0"/>
        <w:autoSpaceDE w:val="0"/>
        <w:autoSpaceDN w:val="0"/>
        <w:adjustRightInd w:val="0"/>
        <w:rPr>
          <w:rFonts w:ascii="Helvetica Neue" w:hAnsi="Helvetica Neue" w:cs="Helvetica Neue"/>
          <w:b/>
          <w:bCs/>
          <w:color w:val="262626"/>
          <w:sz w:val="26"/>
          <w:szCs w:val="26"/>
        </w:rPr>
      </w:pPr>
    </w:p>
    <w:p w14:paraId="55BD96B9" w14:textId="77777777" w:rsidR="00825668" w:rsidRPr="006F2FD4" w:rsidRDefault="00825668"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Interview</w:t>
      </w:r>
      <w:r w:rsidRPr="006F2FD4">
        <w:rPr>
          <w:rFonts w:ascii="Helvetica Neue" w:hAnsi="Helvetica Neue" w:cs="Helvetica Neue"/>
          <w:b/>
          <w:color w:val="262626"/>
          <w:sz w:val="26"/>
          <w:szCs w:val="26"/>
        </w:rPr>
        <w:t>: What kind of lesson plans does your interviewee write? Who reads them? What kind of template does he/she use? In what ways are they helpful to that teacher? How does the teacher decide which instructional strategies to use and when? Include 5 or more additional questions that will give you some insight into planning lessons. </w:t>
      </w:r>
      <w:r w:rsidRPr="006F2FD4">
        <w:rPr>
          <w:rFonts w:ascii="Helvetica Neue" w:hAnsi="Helvetica Neue" w:cs="Helvetica Neue"/>
          <w:b/>
          <w:color w:val="262626"/>
          <w:sz w:val="26"/>
          <w:szCs w:val="26"/>
        </w:rPr>
        <w:br/>
      </w:r>
    </w:p>
    <w:p w14:paraId="654C1278" w14:textId="77777777" w:rsidR="007177C9" w:rsidRPr="006F2FD4" w:rsidRDefault="00825668" w:rsidP="00825668">
      <w:pPr>
        <w:rPr>
          <w:rFonts w:ascii="Helvetica Neue" w:hAnsi="Helvetica Neue" w:cs="Helvetica Neue"/>
          <w:b/>
          <w:color w:val="262626"/>
          <w:sz w:val="26"/>
          <w:szCs w:val="26"/>
        </w:rPr>
      </w:pPr>
      <w:r w:rsidRPr="006F2FD4">
        <w:rPr>
          <w:rFonts w:ascii="Helvetica Neue" w:hAnsi="Helvetica Neue" w:cs="Helvetica Neue"/>
          <w:b/>
          <w:color w:val="262626"/>
          <w:sz w:val="26"/>
          <w:szCs w:val="26"/>
        </w:rPr>
        <w:t>4. Summarize the interview you conducted.  Use the questions above, along with others, to guide the focus of the interview to reflect lesson planning and use of effective instructional strategies.  Your reflection should be ½ - 1 page long. </w:t>
      </w:r>
    </w:p>
    <w:bookmarkEnd w:id="2"/>
    <w:bookmarkEnd w:id="3"/>
    <w:p w14:paraId="326D6893" w14:textId="77777777" w:rsidR="00825668" w:rsidRPr="006F2FD4" w:rsidRDefault="00825668" w:rsidP="00825668">
      <w:pPr>
        <w:rPr>
          <w:rFonts w:ascii="Helvetica Neue" w:hAnsi="Helvetica Neue" w:cs="Helvetica Neue"/>
          <w:b/>
          <w:color w:val="262626"/>
          <w:sz w:val="26"/>
          <w:szCs w:val="26"/>
        </w:rPr>
      </w:pPr>
    </w:p>
    <w:p w14:paraId="2A51A738"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p>
    <w:p w14:paraId="1988E4B1"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33BA0982"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030B8457"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6BE0B55A"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269A1CEF"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0154C223"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2BA86CDE"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7765444F"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02FA70DE"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5CC8AE91"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19DDDA2E"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6F07D799" w14:textId="635C8182" w:rsidR="00AD65D1" w:rsidRDefault="007741D5" w:rsidP="00825668">
      <w:pPr>
        <w:widowControl w:val="0"/>
        <w:autoSpaceDE w:val="0"/>
        <w:autoSpaceDN w:val="0"/>
        <w:adjustRightInd w:val="0"/>
        <w:rPr>
          <w:rFonts w:ascii="Helvetica Neue" w:hAnsi="Helvetica Neue" w:cs="Helvetica Neue"/>
          <w:b/>
          <w:bCs/>
          <w:color w:val="262626"/>
          <w:sz w:val="26"/>
          <w:szCs w:val="26"/>
        </w:rPr>
      </w:pPr>
      <w:bookmarkStart w:id="4" w:name="OLE_LINK5"/>
      <w:bookmarkStart w:id="5" w:name="OLE_LINK6"/>
      <w:r>
        <w:rPr>
          <w:rFonts w:ascii="Helvetica Neue" w:hAnsi="Helvetica Neue" w:cs="Helvetica Neue"/>
          <w:b/>
          <w:bCs/>
          <w:color w:val="262626"/>
          <w:sz w:val="26"/>
          <w:szCs w:val="26"/>
        </w:rPr>
        <w:t>Observation 3</w:t>
      </w:r>
      <w:r w:rsidR="00AD65D1">
        <w:rPr>
          <w:rFonts w:ascii="Helvetica Neue" w:hAnsi="Helvetica Neue" w:cs="Helvetica Neue"/>
          <w:b/>
          <w:bCs/>
          <w:color w:val="262626"/>
          <w:sz w:val="26"/>
          <w:szCs w:val="26"/>
        </w:rPr>
        <w:t>: Effective Teaching Strategies</w:t>
      </w:r>
    </w:p>
    <w:p w14:paraId="1AE6EDF6"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2843C711" w14:textId="77777777" w:rsidR="00AD65D1" w:rsidRDefault="00AD65D1" w:rsidP="00AD65D1">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 xml:space="preserve">Name: </w:t>
      </w:r>
    </w:p>
    <w:p w14:paraId="4B38A2B4" w14:textId="77777777" w:rsidR="00AD65D1" w:rsidRDefault="00AD65D1" w:rsidP="00AD65D1">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Date:</w:t>
      </w:r>
    </w:p>
    <w:p w14:paraId="56C6B0D3" w14:textId="77777777" w:rsidR="00AD65D1" w:rsidRDefault="00AD65D1" w:rsidP="00AD65D1">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School:</w:t>
      </w:r>
    </w:p>
    <w:p w14:paraId="1F7A7BE6" w14:textId="77777777" w:rsidR="00AD65D1" w:rsidRDefault="00AD65D1" w:rsidP="00AD65D1">
      <w:pPr>
        <w:widowControl w:val="0"/>
        <w:autoSpaceDE w:val="0"/>
        <w:autoSpaceDN w:val="0"/>
        <w:adjustRightInd w:val="0"/>
        <w:rPr>
          <w:rFonts w:ascii="Helvetica Neue" w:hAnsi="Helvetica Neue" w:cs="Helvetica Neue"/>
          <w:b/>
          <w:bCs/>
          <w:color w:val="262626"/>
          <w:sz w:val="26"/>
          <w:szCs w:val="26"/>
        </w:rPr>
      </w:pPr>
      <w:r>
        <w:rPr>
          <w:rFonts w:ascii="Helvetica Neue" w:hAnsi="Helvetica Neue" w:cs="Helvetica Neue"/>
          <w:b/>
          <w:bCs/>
          <w:color w:val="262626"/>
          <w:sz w:val="26"/>
          <w:szCs w:val="26"/>
        </w:rPr>
        <w:t>Grade/Subject:</w:t>
      </w:r>
    </w:p>
    <w:p w14:paraId="38EFF9F3"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6954BF7C" w14:textId="77777777" w:rsidR="00AD65D1" w:rsidRPr="006F2FD4" w:rsidRDefault="00AD65D1"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Purpose</w:t>
      </w:r>
      <w:r w:rsidRPr="006F2FD4">
        <w:rPr>
          <w:rFonts w:ascii="Helvetica Neue" w:hAnsi="Helvetica Neue" w:cs="Helvetica Neue"/>
          <w:b/>
          <w:color w:val="262626"/>
          <w:sz w:val="26"/>
          <w:szCs w:val="26"/>
        </w:rPr>
        <w:t>: To observe and analyze teaching strategies in real classrooms.</w:t>
      </w:r>
    </w:p>
    <w:p w14:paraId="7342DA93" w14:textId="77777777" w:rsidR="00AD65D1" w:rsidRPr="006F2FD4" w:rsidRDefault="00AD65D1" w:rsidP="00825668">
      <w:pPr>
        <w:widowControl w:val="0"/>
        <w:autoSpaceDE w:val="0"/>
        <w:autoSpaceDN w:val="0"/>
        <w:adjustRightInd w:val="0"/>
        <w:rPr>
          <w:rFonts w:ascii="Helvetica Neue" w:hAnsi="Helvetica Neue" w:cs="Helvetica Neue"/>
          <w:b/>
          <w:color w:val="262626"/>
          <w:sz w:val="26"/>
          <w:szCs w:val="26"/>
        </w:rPr>
      </w:pPr>
    </w:p>
    <w:p w14:paraId="66C83422"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r w:rsidRPr="006F2FD4">
        <w:rPr>
          <w:rFonts w:ascii="Helvetica Neue" w:hAnsi="Helvetica Neue" w:cs="Helvetica Neue"/>
          <w:b/>
          <w:bCs/>
          <w:color w:val="262626"/>
          <w:sz w:val="26"/>
          <w:szCs w:val="26"/>
        </w:rPr>
        <w:t>Directions</w:t>
      </w:r>
      <w:r w:rsidRPr="006F2FD4">
        <w:rPr>
          <w:rFonts w:ascii="Helvetica Neue" w:hAnsi="Helvetica Neue" w:cs="Helvetica Neue"/>
          <w:b/>
          <w:color w:val="262626"/>
          <w:sz w:val="26"/>
          <w:szCs w:val="26"/>
        </w:rPr>
        <w:t>: Spend 2 hours in a classroom specifically observing the teaching strategies, grouping strategies, and scaffolds that support students’ learning. </w:t>
      </w:r>
    </w:p>
    <w:p w14:paraId="2984EA93"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p>
    <w:p w14:paraId="6B27C44B" w14:textId="77777777" w:rsidR="00AD65D1" w:rsidRPr="006F2FD4" w:rsidRDefault="00AD65D1"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Observation</w:t>
      </w:r>
      <w:r w:rsidRPr="006F2FD4">
        <w:rPr>
          <w:rFonts w:ascii="Helvetica Neue" w:hAnsi="Helvetica Neue" w:cs="Helvetica Neue"/>
          <w:b/>
          <w:color w:val="262626"/>
          <w:sz w:val="26"/>
          <w:szCs w:val="26"/>
        </w:rPr>
        <w:t>: What teaching strategies did you observe? What grouping configurations did you see? Were graphic organizers available or other scaffolds to help the students understand the content? Were they effective? How do you know?  What types of activities and real-world connections were made? Would you have tried something differently? Did you observe any formative assessment strategies in action? If so, how did these checks for understanding inform the teacher of the students’ progress?</w:t>
      </w:r>
    </w:p>
    <w:p w14:paraId="6FA2689B" w14:textId="77777777" w:rsidR="00AD65D1" w:rsidRPr="006F2FD4" w:rsidRDefault="00AD65D1" w:rsidP="00825668">
      <w:pPr>
        <w:widowControl w:val="0"/>
        <w:autoSpaceDE w:val="0"/>
        <w:autoSpaceDN w:val="0"/>
        <w:adjustRightInd w:val="0"/>
        <w:rPr>
          <w:rFonts w:ascii="Helvetica Neue" w:hAnsi="Helvetica Neue" w:cs="Helvetica Neue"/>
          <w:b/>
          <w:color w:val="262626"/>
          <w:sz w:val="26"/>
          <w:szCs w:val="26"/>
        </w:rPr>
      </w:pPr>
    </w:p>
    <w:p w14:paraId="4493E9C9" w14:textId="77777777" w:rsidR="00AD65D1" w:rsidRPr="006F2FD4" w:rsidRDefault="00AD65D1" w:rsidP="00AD65D1">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Observation Notes:</w:t>
      </w:r>
    </w:p>
    <w:p w14:paraId="797C9803" w14:textId="77777777" w:rsidR="00AD65D1" w:rsidRPr="006F2FD4" w:rsidRDefault="00AD65D1" w:rsidP="00AD65D1">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color w:val="262626"/>
          <w:sz w:val="26"/>
          <w:szCs w:val="26"/>
        </w:rPr>
        <w:t>Using the questions above to guide you, what were the general observations you made? Below describe the specifics of the observation.</w:t>
      </w:r>
    </w:p>
    <w:p w14:paraId="3BE09CAF"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p>
    <w:p w14:paraId="32E7A723" w14:textId="77777777" w:rsidR="00AD65D1" w:rsidRPr="006F2FD4" w:rsidRDefault="00AD65D1" w:rsidP="00AD65D1">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Teaching strategies</w:t>
      </w:r>
      <w:r w:rsidRPr="006F2FD4">
        <w:rPr>
          <w:rFonts w:ascii="Helvetica Neue" w:hAnsi="Helvetica Neue" w:cs="Helvetica Neue"/>
          <w:b/>
          <w:color w:val="262626"/>
          <w:sz w:val="26"/>
          <w:szCs w:val="26"/>
        </w:rPr>
        <w:t>—how did the teacher elicit student responses? How did he/she support or scaffold their learning?</w:t>
      </w:r>
    </w:p>
    <w:p w14:paraId="7C03C114"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bookmarkStart w:id="6" w:name="_GoBack"/>
      <w:bookmarkEnd w:id="6"/>
    </w:p>
    <w:p w14:paraId="37131487" w14:textId="77777777" w:rsidR="00AD65D1" w:rsidRPr="006F2FD4" w:rsidRDefault="00AD65D1" w:rsidP="00AD65D1">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Grouping strategies</w:t>
      </w:r>
      <w:r w:rsidRPr="006F2FD4">
        <w:rPr>
          <w:rFonts w:ascii="Helvetica Neue" w:hAnsi="Helvetica Neue" w:cs="Helvetica Neue"/>
          <w:b/>
          <w:color w:val="262626"/>
          <w:sz w:val="26"/>
          <w:szCs w:val="26"/>
        </w:rPr>
        <w:t>—was there a combination of independent and group work? Was the grouping appropriate for the task?</w:t>
      </w:r>
    </w:p>
    <w:p w14:paraId="7207470C"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p>
    <w:p w14:paraId="1C3D868E" w14:textId="77777777" w:rsidR="00AD65D1" w:rsidRPr="006F2FD4" w:rsidRDefault="00AD65D1" w:rsidP="00825668">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Graphic organizers</w:t>
      </w:r>
      <w:r w:rsidRPr="006F2FD4">
        <w:rPr>
          <w:rFonts w:ascii="Helvetica Neue" w:hAnsi="Helvetica Neue" w:cs="Helvetica Neue"/>
          <w:b/>
          <w:color w:val="262626"/>
          <w:sz w:val="26"/>
          <w:szCs w:val="26"/>
        </w:rPr>
        <w:t>—what visuals or other tools helped the students conceptualize the information?</w:t>
      </w:r>
    </w:p>
    <w:p w14:paraId="7F5FBE56" w14:textId="77777777" w:rsidR="00AD65D1" w:rsidRPr="006F2FD4" w:rsidRDefault="00AD65D1" w:rsidP="00825668">
      <w:pPr>
        <w:widowControl w:val="0"/>
        <w:autoSpaceDE w:val="0"/>
        <w:autoSpaceDN w:val="0"/>
        <w:adjustRightInd w:val="0"/>
        <w:rPr>
          <w:rFonts w:ascii="Helvetica Neue" w:hAnsi="Helvetica Neue" w:cs="Helvetica Neue"/>
          <w:b/>
          <w:color w:val="262626"/>
          <w:sz w:val="26"/>
          <w:szCs w:val="26"/>
        </w:rPr>
      </w:pPr>
    </w:p>
    <w:p w14:paraId="1715F7C2" w14:textId="77777777" w:rsidR="00AD65D1" w:rsidRPr="006F2FD4" w:rsidRDefault="00AD65D1" w:rsidP="00AD65D1">
      <w:pPr>
        <w:widowControl w:val="0"/>
        <w:autoSpaceDE w:val="0"/>
        <w:autoSpaceDN w:val="0"/>
        <w:adjustRightInd w:val="0"/>
        <w:rPr>
          <w:rFonts w:ascii="Helvetica Neue" w:hAnsi="Helvetica Neue" w:cs="Helvetica Neue"/>
          <w:b/>
          <w:color w:val="262626"/>
          <w:sz w:val="26"/>
          <w:szCs w:val="26"/>
        </w:rPr>
      </w:pPr>
      <w:r w:rsidRPr="006F2FD4">
        <w:rPr>
          <w:rFonts w:ascii="Helvetica Neue" w:hAnsi="Helvetica Neue" w:cs="Helvetica Neue"/>
          <w:b/>
          <w:bCs/>
          <w:color w:val="262626"/>
          <w:sz w:val="26"/>
          <w:szCs w:val="26"/>
        </w:rPr>
        <w:t>Formative assessments</w:t>
      </w:r>
      <w:r w:rsidRPr="006F2FD4">
        <w:rPr>
          <w:rFonts w:ascii="Helvetica Neue" w:hAnsi="Helvetica Neue" w:cs="Helvetica Neue"/>
          <w:b/>
          <w:color w:val="262626"/>
          <w:sz w:val="26"/>
          <w:szCs w:val="26"/>
        </w:rPr>
        <w:t>—how did the teacher monitor if the instruction was effective? How did the teacher adjust if students were not understanding the lesson?</w:t>
      </w:r>
    </w:p>
    <w:p w14:paraId="40CE9389"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p>
    <w:p w14:paraId="4FFEC23D"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r w:rsidRPr="006F2FD4">
        <w:rPr>
          <w:rFonts w:ascii="Helvetica Neue" w:hAnsi="Helvetica Neue" w:cs="Helvetica Neue"/>
          <w:b/>
          <w:bCs/>
          <w:color w:val="262626"/>
          <w:sz w:val="26"/>
          <w:szCs w:val="26"/>
        </w:rPr>
        <w:t>Reflection</w:t>
      </w:r>
      <w:r w:rsidRPr="006F2FD4">
        <w:rPr>
          <w:rFonts w:ascii="Helvetica Neue" w:hAnsi="Helvetica Neue" w:cs="Helvetica Neue"/>
          <w:b/>
          <w:color w:val="262626"/>
          <w:sz w:val="26"/>
          <w:szCs w:val="26"/>
        </w:rPr>
        <w:t>: How effective was the teaching you observed?  How will this affect your teaching?</w:t>
      </w:r>
    </w:p>
    <w:bookmarkEnd w:id="4"/>
    <w:bookmarkEnd w:id="5"/>
    <w:p w14:paraId="7B6E8555" w14:textId="77777777" w:rsidR="00AD65D1" w:rsidRPr="006F2FD4" w:rsidRDefault="00AD65D1" w:rsidP="00825668">
      <w:pPr>
        <w:widowControl w:val="0"/>
        <w:autoSpaceDE w:val="0"/>
        <w:autoSpaceDN w:val="0"/>
        <w:adjustRightInd w:val="0"/>
        <w:rPr>
          <w:rFonts w:ascii="Helvetica Neue" w:hAnsi="Helvetica Neue" w:cs="Helvetica Neue"/>
          <w:b/>
          <w:bCs/>
          <w:color w:val="262626"/>
          <w:sz w:val="26"/>
          <w:szCs w:val="26"/>
        </w:rPr>
      </w:pPr>
    </w:p>
    <w:p w14:paraId="59FE12A7"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53E99E22" w14:textId="77777777" w:rsidR="007741D5" w:rsidRDefault="007741D5" w:rsidP="00825668">
      <w:pPr>
        <w:widowControl w:val="0"/>
        <w:autoSpaceDE w:val="0"/>
        <w:autoSpaceDN w:val="0"/>
        <w:adjustRightInd w:val="0"/>
        <w:rPr>
          <w:rFonts w:ascii="Helvetica Neue" w:hAnsi="Helvetica Neue" w:cs="Helvetica Neue"/>
          <w:b/>
          <w:bCs/>
          <w:color w:val="262626"/>
          <w:sz w:val="26"/>
          <w:szCs w:val="26"/>
        </w:rPr>
      </w:pPr>
    </w:p>
    <w:p w14:paraId="44645904" w14:textId="77777777" w:rsidR="007741D5" w:rsidRDefault="007741D5" w:rsidP="00825668">
      <w:pPr>
        <w:widowControl w:val="0"/>
        <w:autoSpaceDE w:val="0"/>
        <w:autoSpaceDN w:val="0"/>
        <w:adjustRightInd w:val="0"/>
        <w:rPr>
          <w:rFonts w:ascii="Helvetica Neue" w:hAnsi="Helvetica Neue" w:cs="Helvetica Neue"/>
          <w:b/>
          <w:bCs/>
          <w:color w:val="262626"/>
          <w:sz w:val="26"/>
          <w:szCs w:val="26"/>
        </w:rPr>
      </w:pPr>
    </w:p>
    <w:p w14:paraId="58B7C00D" w14:textId="77777777" w:rsidR="007741D5" w:rsidRDefault="007741D5" w:rsidP="00825668">
      <w:pPr>
        <w:widowControl w:val="0"/>
        <w:autoSpaceDE w:val="0"/>
        <w:autoSpaceDN w:val="0"/>
        <w:adjustRightInd w:val="0"/>
        <w:rPr>
          <w:rFonts w:ascii="Helvetica Neue" w:hAnsi="Helvetica Neue" w:cs="Helvetica Neue"/>
          <w:b/>
          <w:bCs/>
          <w:color w:val="262626"/>
          <w:sz w:val="26"/>
          <w:szCs w:val="26"/>
        </w:rPr>
      </w:pPr>
    </w:p>
    <w:p w14:paraId="1C4F8525" w14:textId="77777777" w:rsidR="007741D5" w:rsidRDefault="007741D5" w:rsidP="00825668">
      <w:pPr>
        <w:widowControl w:val="0"/>
        <w:autoSpaceDE w:val="0"/>
        <w:autoSpaceDN w:val="0"/>
        <w:adjustRightInd w:val="0"/>
        <w:rPr>
          <w:rFonts w:ascii="Helvetica Neue" w:hAnsi="Helvetica Neue" w:cs="Helvetica Neue"/>
          <w:b/>
          <w:bCs/>
          <w:color w:val="262626"/>
          <w:sz w:val="26"/>
          <w:szCs w:val="26"/>
        </w:rPr>
      </w:pPr>
    </w:p>
    <w:p w14:paraId="1C59C87A" w14:textId="46EC0455"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bookmarkStart w:id="7" w:name="OLE_LINK1"/>
      <w:bookmarkStart w:id="8" w:name="OLE_LINK2"/>
      <w:r w:rsidRPr="007741D5">
        <w:rPr>
          <w:rFonts w:ascii="Helvetica Neue" w:hAnsi="Helvetica Neue" w:cs="Helvetica Neue"/>
          <w:b/>
          <w:bCs/>
          <w:color w:val="262626"/>
          <w:sz w:val="26"/>
          <w:szCs w:val="26"/>
        </w:rPr>
        <w:t>Observation 4</w:t>
      </w:r>
      <w:r>
        <w:rPr>
          <w:rFonts w:ascii="Helvetica Neue" w:hAnsi="Helvetica Neue" w:cs="Helvetica Neue"/>
          <w:b/>
          <w:bCs/>
          <w:color w:val="262626"/>
          <w:sz w:val="26"/>
          <w:szCs w:val="26"/>
        </w:rPr>
        <w:t>: Observing Evidence Of Differentiation</w:t>
      </w:r>
    </w:p>
    <w:p w14:paraId="3B6CB64E"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Name:</w:t>
      </w:r>
    </w:p>
    <w:p w14:paraId="549A9AD6"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Date:</w:t>
      </w:r>
    </w:p>
    <w:p w14:paraId="4A32EF0A"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School:</w:t>
      </w:r>
    </w:p>
    <w:p w14:paraId="1F0930AC"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Grade/Subject:</w:t>
      </w:r>
    </w:p>
    <w:p w14:paraId="3E9CE863"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248BF6C2"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Purpose: To observe how other teachers differentiate instruction for students and develop your own ideas about differentiation.</w:t>
      </w:r>
    </w:p>
    <w:p w14:paraId="28862D52"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3E856926"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Directions: Observe a teacher during a presentation for about 3 hours (or three different teachers for 1 hour each, if necessary).  During the observation, analyze what the teacher said or did that shows evidence of differentiation.  On the second page, answer the three questions and write any specific things the teacher did which made the material especially clear for each student.</w:t>
      </w:r>
    </w:p>
    <w:p w14:paraId="1F1F9FCA"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1B41B8B7"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Respond to the statements below using the following rating system. </w:t>
      </w:r>
    </w:p>
    <w:p w14:paraId="4357FE07"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1=strongly disagree, 2=disagree, 3=neutral, 4=agree, 5=strongly agree, N/A=Not Applicable</w:t>
      </w:r>
      <w:r w:rsidRPr="007741D5">
        <w:rPr>
          <w:rFonts w:ascii="Helvetica Neue" w:hAnsi="Helvetica Neue" w:cs="Helvetica Neue"/>
          <w:b/>
          <w:bCs/>
          <w:color w:val="262626"/>
          <w:sz w:val="26"/>
          <w:szCs w:val="26"/>
        </w:rPr>
        <w:br/>
      </w:r>
    </w:p>
    <w:p w14:paraId="21B91934"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_____The teacher seems to treat students as individuals in a respectful manner.</w:t>
      </w:r>
      <w:r w:rsidRPr="007741D5">
        <w:rPr>
          <w:rFonts w:ascii="Helvetica Neue" w:hAnsi="Helvetica Neue" w:cs="Helvetica Neue"/>
          <w:b/>
          <w:bCs/>
          <w:color w:val="262626"/>
          <w:sz w:val="26"/>
          <w:szCs w:val="26"/>
        </w:rPr>
        <w:br/>
      </w:r>
    </w:p>
    <w:p w14:paraId="55089E61"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_____Material was presented in 2 or more modalities (spoken/written, visual images, tactile/kinesthetic).</w:t>
      </w:r>
      <w:r w:rsidRPr="007741D5">
        <w:rPr>
          <w:rFonts w:ascii="Helvetica Neue" w:hAnsi="Helvetica Neue" w:cs="Helvetica Neue"/>
          <w:b/>
          <w:bCs/>
          <w:color w:val="262626"/>
          <w:sz w:val="26"/>
          <w:szCs w:val="26"/>
        </w:rPr>
        <w:br/>
      </w:r>
    </w:p>
    <w:p w14:paraId="46B0DBCF"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_____Students were given the opportunity to work in groups or pairs.</w:t>
      </w:r>
      <w:r w:rsidRPr="007741D5">
        <w:rPr>
          <w:rFonts w:ascii="Helvetica Neue" w:hAnsi="Helvetica Neue" w:cs="Helvetica Neue"/>
          <w:b/>
          <w:bCs/>
          <w:color w:val="262626"/>
          <w:sz w:val="26"/>
          <w:szCs w:val="26"/>
        </w:rPr>
        <w:br/>
      </w:r>
    </w:p>
    <w:p w14:paraId="09ED759C"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_____Students were given the opportunity for choice or input regarding an assignment.</w:t>
      </w:r>
      <w:r w:rsidRPr="007741D5">
        <w:rPr>
          <w:rFonts w:ascii="Helvetica Neue" w:hAnsi="Helvetica Neue" w:cs="Helvetica Neue"/>
          <w:b/>
          <w:bCs/>
          <w:color w:val="262626"/>
          <w:sz w:val="26"/>
          <w:szCs w:val="26"/>
        </w:rPr>
        <w:br/>
      </w:r>
    </w:p>
    <w:p w14:paraId="75C59A3D"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_____The teacher made organization of the content explicit using outlines, webs, graphic organizers, demonstration or some other type of scaffold.</w:t>
      </w:r>
      <w:r w:rsidRPr="007741D5">
        <w:rPr>
          <w:rFonts w:ascii="Helvetica Neue" w:hAnsi="Helvetica Neue" w:cs="Helvetica Neue"/>
          <w:b/>
          <w:bCs/>
          <w:color w:val="262626"/>
          <w:sz w:val="26"/>
          <w:szCs w:val="26"/>
        </w:rPr>
        <w:br/>
      </w:r>
    </w:p>
    <w:p w14:paraId="38BB1BAF"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_____The teacher used a variety of media to illustrate concepts, principles, relationships, etc.</w:t>
      </w:r>
      <w:r w:rsidRPr="007741D5">
        <w:rPr>
          <w:rFonts w:ascii="Helvetica Neue" w:hAnsi="Helvetica Neue" w:cs="Helvetica Neue"/>
          <w:b/>
          <w:bCs/>
          <w:color w:val="262626"/>
          <w:sz w:val="26"/>
          <w:szCs w:val="26"/>
        </w:rPr>
        <w:br/>
      </w:r>
    </w:p>
    <w:p w14:paraId="7D21D66C"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_____The lesson explained how/why one thing is connected to one or more others and stimulated interest.</w:t>
      </w:r>
      <w:r w:rsidRPr="007741D5">
        <w:rPr>
          <w:rFonts w:ascii="Helvetica Neue" w:hAnsi="Helvetica Neue" w:cs="Helvetica Neue"/>
          <w:b/>
          <w:bCs/>
          <w:color w:val="262626"/>
          <w:sz w:val="26"/>
          <w:szCs w:val="26"/>
        </w:rPr>
        <w:br/>
      </w:r>
    </w:p>
    <w:p w14:paraId="162BE2E0"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_____It was evident that students were permitted to work at their own pace, or on varying levels of an assignment.</w:t>
      </w:r>
      <w:r w:rsidRPr="007741D5">
        <w:rPr>
          <w:rFonts w:ascii="Helvetica Neue" w:hAnsi="Helvetica Neue" w:cs="Helvetica Neue"/>
          <w:b/>
          <w:bCs/>
          <w:color w:val="262626"/>
          <w:sz w:val="26"/>
          <w:szCs w:val="26"/>
        </w:rPr>
        <w:br/>
      </w:r>
    </w:p>
    <w:p w14:paraId="2CAB65BF" w14:textId="77777777" w:rsidR="007741D5" w:rsidRPr="007741D5" w:rsidRDefault="007741D5" w:rsidP="007741D5">
      <w:pPr>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_____Students were given appropriate wait time when responding to a question.</w:t>
      </w:r>
      <w:r w:rsidRPr="007741D5">
        <w:rPr>
          <w:rFonts w:ascii="Helvetica Neue" w:hAnsi="Helvetica Neue" w:cs="Helvetica Neue"/>
          <w:b/>
          <w:bCs/>
          <w:color w:val="262626"/>
          <w:sz w:val="26"/>
          <w:szCs w:val="26"/>
        </w:rPr>
        <w:br/>
      </w:r>
    </w:p>
    <w:p w14:paraId="08A0B6BC" w14:textId="3F967304" w:rsidR="007741D5" w:rsidRPr="007741D5" w:rsidRDefault="007741D5" w:rsidP="007741D5">
      <w:pPr>
        <w:pStyle w:val="ListParagraph"/>
        <w:widowControl w:val="0"/>
        <w:numPr>
          <w:ilvl w:val="0"/>
          <w:numId w:val="1"/>
        </w:numPr>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xml:space="preserve">______There was evidence that student work was modified in some way for a </w:t>
      </w:r>
    </w:p>
    <w:p w14:paraId="466B16F8" w14:textId="188EF695" w:rsidR="007741D5" w:rsidRPr="007741D5" w:rsidRDefault="007741D5" w:rsidP="007741D5">
      <w:pPr>
        <w:pStyle w:val="ListParagraph"/>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particular student.</w:t>
      </w:r>
      <w:r w:rsidRPr="007741D5">
        <w:rPr>
          <w:rFonts w:ascii="Helvetica Neue" w:hAnsi="Helvetica Neue" w:cs="Helvetica Neue"/>
          <w:b/>
          <w:bCs/>
          <w:color w:val="262626"/>
          <w:sz w:val="26"/>
          <w:szCs w:val="26"/>
        </w:rPr>
        <w:br/>
      </w:r>
    </w:p>
    <w:p w14:paraId="155D05FB"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p w14:paraId="2CBB3884"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xml:space="preserve">Analysis and Reflection – Either type your responses in the electronic version OR write your answers on a separate sheet of paper. </w:t>
      </w:r>
      <w:r w:rsidRPr="007741D5">
        <w:rPr>
          <w:rFonts w:ascii="Helvetica Neue" w:hAnsi="Helvetica Neue" w:cs="Helvetica Neue"/>
          <w:b/>
          <w:bCs/>
          <w:color w:val="262626"/>
          <w:sz w:val="26"/>
          <w:szCs w:val="26"/>
        </w:rPr>
        <w:br/>
      </w:r>
    </w:p>
    <w:p w14:paraId="2573DAA0"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1. Re‑examine the material above.  Provide details for any of the statements you ranked as a 1 or a 5.  Describe any other specific evidence you saw indicating that differentiation was taking place.</w:t>
      </w:r>
    </w:p>
    <w:p w14:paraId="6896E837"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p w14:paraId="005779C0"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2. Summarize the characteristics of the observation.  Could you tell if the teacher modified the material (content), the instruction (process), or the work (product) that students did?</w:t>
      </w:r>
    </w:p>
    <w:p w14:paraId="36E66037"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p w14:paraId="3F05F0EE"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3. Write 5 statements or techniques </w:t>
      </w:r>
      <w:r w:rsidRPr="007741D5">
        <w:rPr>
          <w:rFonts w:ascii="Helvetica Neue" w:hAnsi="Helvetica Neue" w:cs="Helvetica Neue"/>
          <w:b/>
          <w:bCs/>
          <w:i/>
          <w:iCs/>
          <w:color w:val="262626"/>
          <w:sz w:val="26"/>
          <w:szCs w:val="26"/>
        </w:rPr>
        <w:t>you</w:t>
      </w:r>
      <w:r w:rsidRPr="007741D5">
        <w:rPr>
          <w:rFonts w:ascii="Helvetica Neue" w:hAnsi="Helvetica Neue" w:cs="Helvetica Neue"/>
          <w:b/>
          <w:bCs/>
          <w:color w:val="262626"/>
          <w:sz w:val="26"/>
          <w:szCs w:val="26"/>
        </w:rPr>
        <w:t> would use to differentiate the content, process of instruction, or the products students complete in your own classroom.</w:t>
      </w:r>
    </w:p>
    <w:bookmarkEnd w:id="7"/>
    <w:bookmarkEnd w:id="8"/>
    <w:p w14:paraId="61F89F3E"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r w:rsidRPr="007741D5">
        <w:rPr>
          <w:rFonts w:ascii="Helvetica Neue" w:hAnsi="Helvetica Neue" w:cs="Helvetica Neue"/>
          <w:b/>
          <w:bCs/>
          <w:color w:val="262626"/>
          <w:sz w:val="26"/>
          <w:szCs w:val="26"/>
        </w:rPr>
        <w:t> </w:t>
      </w:r>
    </w:p>
    <w:p w14:paraId="1A0203FD" w14:textId="77777777" w:rsidR="007741D5" w:rsidRPr="007741D5" w:rsidRDefault="007741D5" w:rsidP="007741D5">
      <w:pPr>
        <w:widowControl w:val="0"/>
        <w:autoSpaceDE w:val="0"/>
        <w:autoSpaceDN w:val="0"/>
        <w:adjustRightInd w:val="0"/>
        <w:rPr>
          <w:rFonts w:ascii="Helvetica Neue" w:hAnsi="Helvetica Neue" w:cs="Helvetica Neue"/>
          <w:b/>
          <w:bCs/>
          <w:color w:val="262626"/>
          <w:sz w:val="26"/>
          <w:szCs w:val="26"/>
        </w:rPr>
      </w:pPr>
    </w:p>
    <w:p w14:paraId="402557B1"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73A20661"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29DBA95B"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6AFCD41C"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00621E07"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p w14:paraId="4F269CBA" w14:textId="77777777" w:rsidR="00AD65D1" w:rsidRDefault="00AD65D1" w:rsidP="00825668">
      <w:pPr>
        <w:widowControl w:val="0"/>
        <w:autoSpaceDE w:val="0"/>
        <w:autoSpaceDN w:val="0"/>
        <w:adjustRightInd w:val="0"/>
        <w:rPr>
          <w:rFonts w:ascii="Helvetica Neue" w:hAnsi="Helvetica Neue" w:cs="Helvetica Neue"/>
          <w:b/>
          <w:bCs/>
          <w:color w:val="262626"/>
          <w:sz w:val="26"/>
          <w:szCs w:val="26"/>
        </w:rPr>
      </w:pPr>
    </w:p>
    <w:sectPr w:rsidR="00AD65D1" w:rsidSect="00825668">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68"/>
    <w:rsid w:val="0005683B"/>
    <w:rsid w:val="006F2FD4"/>
    <w:rsid w:val="007177C9"/>
    <w:rsid w:val="007741D5"/>
    <w:rsid w:val="00825668"/>
    <w:rsid w:val="00AD65D1"/>
    <w:rsid w:val="00CE7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DC36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6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1027</Words>
  <Characters>5860</Characters>
  <Application>Microsoft Macintosh Word</Application>
  <DocSecurity>0</DocSecurity>
  <Lines>48</Lines>
  <Paragraphs>13</Paragraphs>
  <ScaleCrop>false</ScaleCrop>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 Holladay</dc:creator>
  <cp:keywords/>
  <dc:description/>
  <cp:lastModifiedBy>Lisa Fisher</cp:lastModifiedBy>
  <cp:revision>4</cp:revision>
  <dcterms:created xsi:type="dcterms:W3CDTF">2015-08-17T21:01:00Z</dcterms:created>
  <dcterms:modified xsi:type="dcterms:W3CDTF">2016-11-30T16:19:00Z</dcterms:modified>
</cp:coreProperties>
</file>